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5719763</wp:posOffset>
            </wp:positionH>
            <wp:positionV relativeFrom="page">
              <wp:posOffset>145600</wp:posOffset>
            </wp:positionV>
            <wp:extent cx="1595438" cy="116885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168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Kindergarten Supplies 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backpack big enough to fit in a full sized folder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labeled refillable water bottle that will be left at school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Packs of Pre-Sharpened Pencils (Ticonderoga Are the Best!)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Red Thick Plastic Folder (Mead 5-Star Brand is durable enough to last) with Prongs and Pockets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Boxes Crayons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Count) (Crayola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Are the Best!)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Packs Dry Erase Markers (One Fat and One Skinny) *All Black *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2395538</wp:posOffset>
            </wp:positionH>
            <wp:positionV relativeFrom="paragraph">
              <wp:posOffset>190500</wp:posOffset>
            </wp:positionV>
            <wp:extent cx="1052513" cy="1085064"/>
            <wp:effectExtent b="0" l="0" r="0" t="0"/>
            <wp:wrapNone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1085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Pack Chunky Erasers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Standard Size Plastic Pencil Box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5095875</wp:posOffset>
            </wp:positionH>
            <wp:positionV relativeFrom="paragraph">
              <wp:posOffset>133350</wp:posOffset>
            </wp:positionV>
            <wp:extent cx="1234312" cy="1234312"/>
            <wp:effectExtent b="0" l="0" r="0" t="0"/>
            <wp:wrapNone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312" cy="1234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12 Glue Sticks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Pair Blunt-Tip Scissors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1 Ream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colored copy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Mead brand primary journal ** the paper is half blank and big writing lines**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Gallon Sized Zip Lock Bags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Container Baby Wipes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Boxes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Pair of Over-The-Ear Headphones to Be Left At School to Use with IPads (No Bluetooth or  Wireless)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Change of clothes to be left at school in case of accident or spills 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Boys please bring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Dixie Cups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of Snack Size Bags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Pack of White Card Stock Paper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Hand Sanitizer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Box Children’s Band Aids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Girls please bring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Quart Size Bags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Pack of Colored Card Stock Paper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Pack Washable Markers (Crayola are the best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Lysol/Clorox Wipes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box sandwich size bags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*Some of these supplies will be community supplies. Please wait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until open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house to label. *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2.00000000000003" w:lineRule="auto"/>
        <w:jc w:val="center"/>
        <w:rPr>
          <w:rFonts w:ascii="Calibri" w:cs="Calibri" w:eastAsia="Calibri" w:hAnsi="Calibri"/>
        </w:rPr>
        <w:sectPr>
          <w:pgSz w:h="15840" w:w="12240" w:orient="portrait"/>
          <w:pgMar w:bottom="720" w:top="720" w:left="1440" w:right="108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654654" cy="1082375"/>
            <wp:effectExtent b="0" l="0" r="0" t="0"/>
            <wp:docPr descr="http://blythepta.com/wp-content/uploads/2018/08/BTS1.jpg" id="12" name="image6.jpg"/>
            <a:graphic>
              <a:graphicData uri="http://schemas.openxmlformats.org/drawingml/2006/picture">
                <pic:pic>
                  <pic:nvPicPr>
                    <pic:cNvPr descr="http://blythepta.com/wp-content/uploads/2018/08/BTS1.jpg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54" cy="108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bookmarkStart w:colFirst="0" w:colLast="0" w:name="_heading=h.mfd2jbppdv2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bookmarkStart w:colFirst="0" w:colLast="0" w:name="_heading=h.y50ds1xcgb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bookmarkStart w:colFirst="0" w:colLast="0" w:name="_heading=h.bbabxivuout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781299" cy="1304925"/>
            <wp:effectExtent b="0" l="0" r="0" t="0"/>
            <wp:wrapNone/>
            <wp:docPr id="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299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spacing w:after="160"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1st Grade Supplies 23-24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Boxes #2 Ticonderoga Pencils (Sharpened)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Boxes Crayons- 24 Count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Box Expo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Black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Dry Erase Marker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Packs Pink Pearl Eraser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Pencil Box / Pencil Pouch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Glue Sticks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Ream Copy Paper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Spiral Notebook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Black and White Wide Ruled Composition Notebooks (not primary journals)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Poly Pocket Folders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Prongs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Poly Pocket Folders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without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Prongs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Pair 5” Blunt Scissors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Boxes Tissues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Bottle Class Size Hand Sanitizer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Pair Headphones (No Earbuds Please)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Reusable Water Bottle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Box of Highlighters 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Boys Please bring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Container Lysol Wipes 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160" w:line="252.00000000000003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Box of Sandwich Size Ziploc Baggies             </w:t>
      </w:r>
    </w:p>
    <w:p w:rsidR="00000000" w:rsidDel="00000000" w:rsidP="00000000" w:rsidRDefault="00000000" w:rsidRPr="00000000" w14:paraId="0000003F">
      <w:pPr>
        <w:spacing w:after="160"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gjdgxs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Girls Please Bring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Container Baby Wipes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60" w:line="252.00000000000003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Box of Gallon Size Ziploc Baggies</w:t>
      </w:r>
    </w:p>
    <w:p w:rsidR="00000000" w:rsidDel="00000000" w:rsidP="00000000" w:rsidRDefault="00000000" w:rsidRPr="00000000" w14:paraId="00000042">
      <w:pPr>
        <w:spacing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Wish List Items: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Washable Crayola Markers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Colored Pencils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Card Stock (White and Colored)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Paper Towels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Sheet Protectors</w:t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*Some of the supplies will be used as a community*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2.00000000000003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654654" cy="1082375"/>
            <wp:effectExtent b="0" l="0" r="0" t="0"/>
            <wp:docPr descr="http://blythepta.com/wp-content/uploads/2018/08/BTS1.jpg" id="13" name="image6.jpg"/>
            <a:graphic>
              <a:graphicData uri="http://schemas.openxmlformats.org/drawingml/2006/picture">
                <pic:pic>
                  <pic:nvPicPr>
                    <pic:cNvPr descr="http://blythepta.com/wp-content/uploads/2018/08/BTS1.jpg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54" cy="108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3588.242187500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3.9999999999999" w:type="dxa"/>
              <w:left w:w="863.9999999999999" w:type="dxa"/>
              <w:bottom w:w="863.9999999999999" w:type="dxa"/>
              <w:right w:w="863.9999999999999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2nd Grade Supplies 23-24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-552449</wp:posOffset>
                  </wp:positionV>
                  <wp:extent cx="1781299" cy="1304925"/>
                  <wp:effectExtent b="0" l="0" r="0" t="0"/>
                  <wp:wrapNone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299" cy="1304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Boxes # 2 Sharpened Pencils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Boxes 24 Count Crayons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Box Washable Markers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Pack Black Dry Erase Markers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Pencil Pouch with zipper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Jumbo or Regular Glue Sticks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Package Wide Ruled Notebook Paper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Wide Ruled Composition Notebooks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Pack Colored Copy Paper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Packs White Copy Paper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of each 2 Prong Plastic Folders (Red, Blue, Yellow, Green)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Packs Sticky Notes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Pair Scissors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Boxes Tissues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Container Clorox Wipes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Bottle Hand Sanitizer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1 Box of Storage Bags (Girls Bring Gallon Size, Boys Bring Sandwich Size)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Box Band-Aids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Reusable Water Bottle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Pair Headphones~ Over The Ear Ones Work Best</w:t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Wish List Items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Outdoor Recess Equipment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White Cardstock Paper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Colored Cardstock Paper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 ½ X 11 Laminating Pouches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1713627" cy="1037124"/>
                  <wp:effectExtent b="0" l="0" r="0" t="0"/>
                  <wp:docPr descr="http://blythepta.com/wp-content/uploads/2018/08/BTS1.jpg" id="9" name="image9.jpg"/>
                  <a:graphic>
                    <a:graphicData uri="http://schemas.openxmlformats.org/drawingml/2006/picture">
                      <pic:pic>
                        <pic:nvPicPr>
                          <pic:cNvPr descr="http://blythepta.com/wp-content/uploads/2018/08/BTS1.jpg" id="0" name="image9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27" cy="10371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3rd Grade Supplies 23-24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4429496</wp:posOffset>
            </wp:positionH>
            <wp:positionV relativeFrom="paragraph">
              <wp:posOffset>-451260</wp:posOffset>
            </wp:positionV>
            <wp:extent cx="1781299" cy="1304925"/>
            <wp:effectExtent b="0" l="0" r="0" t="0"/>
            <wp:wrapNone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299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ind w:left="720" w:firstLine="0"/>
        <w:rPr>
          <w:rFonts w:ascii="Calibri" w:cs="Calibri" w:eastAsia="Calibri" w:hAnsi="Calibri"/>
          <w:b w:val="1"/>
          <w:sz w:val="26"/>
          <w:szCs w:val="26"/>
          <w:u w:val="single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 Boxes #2 Ticonderoga Pencils (Preferably Sharpened)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 Colored Pencils- 12 Count*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Crayons- 24 Count*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Washable Markers- 8-12 Count*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Expo Dry Erase Marker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 Packs Bar Erasers (Pink) (No Pencil Toppers Please)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 Pencil Pouch *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3 Glue Sticks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 Reams Copy Paper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5 Composition Notebooks*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5 Plastic Pocket Folders With Prongs (Red, Blue, Yellow, Orange, Green)*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Pair Scissors*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4 Boxes Kleenex Tissues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Pack Clorox Wipes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Bottle Hand Sanitizer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Set Headphones (No Earbuds Please)*</w:t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*Please label these items with your child’s name</w:t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Boys please bring 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Band-Aids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Gallon Bags</w:t>
      </w:r>
    </w:p>
    <w:p w:rsidR="00000000" w:rsidDel="00000000" w:rsidP="00000000" w:rsidRDefault="00000000" w:rsidRPr="00000000" w14:paraId="00000082">
      <w:pPr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Girls please bring 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Quart Bags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Box Band-Aids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885296" cy="1141022"/>
            <wp:effectExtent b="0" l="0" r="0" t="0"/>
            <wp:docPr descr="http://blythepta.com/wp-content/uploads/2018/08/BTS1.jpg" id="17" name="image5.jpg"/>
            <a:graphic>
              <a:graphicData uri="http://schemas.openxmlformats.org/drawingml/2006/picture">
                <pic:pic>
                  <pic:nvPicPr>
                    <pic:cNvPr descr="http://blythepta.com/wp-content/uploads/2018/08/BTS1.jpg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296" cy="11410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4th Grade Supplies 23-24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4429496</wp:posOffset>
            </wp:positionH>
            <wp:positionV relativeFrom="paragraph">
              <wp:posOffset>-451261</wp:posOffset>
            </wp:positionV>
            <wp:extent cx="1781299" cy="1304925"/>
            <wp:effectExtent b="0" l="0" r="0" t="0"/>
            <wp:wrapNone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299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spacing w:line="252.00000000000003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52.00000000000003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Packs Pencils (Pre-Sharpened)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Box 24 Colored Pencils 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Box Washable Markers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Packs Expo  Dry Erase Markers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Pencil Pouch 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Composition Notebooks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Reams Copy Paper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Pocket Folders (With Prongs)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Pair Blunt-Tip Scissors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Boxes Tissues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Pack (3 Included) Clorox Wipes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1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 it notes 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4"/>
        </w:numPr>
        <w:spacing w:after="0" w:after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Pair Personal Headphones (To Keep &amp; Use at School)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4"/>
        </w:numPr>
        <w:spacing w:after="0" w:after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Girls - Bring one box of Bandaids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14"/>
        </w:numPr>
        <w:spacing w:after="16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Boys - Bring one box of Ziploc Bags</w:t>
      </w:r>
    </w:p>
    <w:p w:rsidR="00000000" w:rsidDel="00000000" w:rsidP="00000000" w:rsidRDefault="00000000" w:rsidRPr="00000000" w14:paraId="000000A3">
      <w:pPr>
        <w:widowControl w:val="0"/>
        <w:spacing w:after="1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*Some of the supplies will be used as a community*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60"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60" w:line="252.00000000000003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1858050" cy="1215425"/>
            <wp:effectExtent b="0" l="0" r="0" t="0"/>
            <wp:docPr descr="http://blythepta.com/wp-content/uploads/2018/08/BTS1.jpg" id="14" name="image10.jpg"/>
            <a:graphic>
              <a:graphicData uri="http://schemas.openxmlformats.org/drawingml/2006/picture">
                <pic:pic>
                  <pic:nvPicPr>
                    <pic:cNvPr descr="http://blythepta.com/wp-content/uploads/2018/08/BTS1.jpg"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050" cy="121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60" w:line="252.00000000000003" w:lineRule="auto"/>
        <w:jc w:val="both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u w:val="single"/>
          <w:rtl w:val="0"/>
        </w:rPr>
        <w:t xml:space="preserve">5th Grade Supplies 23-24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4429496</wp:posOffset>
            </wp:positionH>
            <wp:positionV relativeFrom="paragraph">
              <wp:posOffset>-451261</wp:posOffset>
            </wp:positionV>
            <wp:extent cx="1781299" cy="1304925"/>
            <wp:effectExtent b="0" l="0" r="0" t="0"/>
            <wp:wrapNone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299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0">
      <w:pPr>
        <w:spacing w:after="160" w:line="252.00000000000003" w:lineRule="auto"/>
        <w:ind w:left="720" w:firstLine="0"/>
        <w:jc w:val="both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alibri" w:cs="Calibri" w:eastAsia="Calibri" w:hAnsi="Calibri"/>
          <w:b w:val="1"/>
          <w:sz w:val="25"/>
          <w:szCs w:val="25"/>
          <w:u w:val="single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5 Boxes #2 Pencils</w:t>
      </w:r>
    </w:p>
    <w:p w:rsidR="00000000" w:rsidDel="00000000" w:rsidP="00000000" w:rsidRDefault="00000000" w:rsidRPr="00000000" w14:paraId="000000B3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Box Colored Pencils</w:t>
      </w:r>
    </w:p>
    <w:p w:rsidR="00000000" w:rsidDel="00000000" w:rsidP="00000000" w:rsidRDefault="00000000" w:rsidRPr="00000000" w14:paraId="000000B4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Box Markers</w:t>
      </w:r>
    </w:p>
    <w:p w:rsidR="00000000" w:rsidDel="00000000" w:rsidP="00000000" w:rsidRDefault="00000000" w:rsidRPr="00000000" w14:paraId="000000B5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Pack Dry Erase Markers</w:t>
      </w:r>
    </w:p>
    <w:p w:rsidR="00000000" w:rsidDel="00000000" w:rsidP="00000000" w:rsidRDefault="00000000" w:rsidRPr="00000000" w14:paraId="000000B6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Pencil Pouch Only (No Pencil Boxes)</w:t>
      </w:r>
    </w:p>
    <w:p w:rsidR="00000000" w:rsidDel="00000000" w:rsidP="00000000" w:rsidRDefault="00000000" w:rsidRPr="00000000" w14:paraId="000000B7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3 Each Glue Sticks</w:t>
      </w:r>
    </w:p>
    <w:p w:rsidR="00000000" w:rsidDel="00000000" w:rsidP="00000000" w:rsidRDefault="00000000" w:rsidRPr="00000000" w14:paraId="000000B8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5 Each Composition Notebooks</w:t>
      </w:r>
    </w:p>
    <w:p w:rsidR="00000000" w:rsidDel="00000000" w:rsidP="00000000" w:rsidRDefault="00000000" w:rsidRPr="00000000" w14:paraId="000000B9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2 Packs Wide Ruled Notebook Paper</w:t>
      </w:r>
    </w:p>
    <w:p w:rsidR="00000000" w:rsidDel="00000000" w:rsidP="00000000" w:rsidRDefault="00000000" w:rsidRPr="00000000" w14:paraId="000000BA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2 Reams Copy Paper</w:t>
      </w:r>
    </w:p>
    <w:p w:rsidR="00000000" w:rsidDel="00000000" w:rsidP="00000000" w:rsidRDefault="00000000" w:rsidRPr="00000000" w14:paraId="000000BB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5 Each Pocket Folders with Prongs</w:t>
      </w:r>
    </w:p>
    <w:p w:rsidR="00000000" w:rsidDel="00000000" w:rsidP="00000000" w:rsidRDefault="00000000" w:rsidRPr="00000000" w14:paraId="000000BC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4 Packs Sticky Notes (For Student Use)</w:t>
      </w:r>
    </w:p>
    <w:p w:rsidR="00000000" w:rsidDel="00000000" w:rsidP="00000000" w:rsidRDefault="00000000" w:rsidRPr="00000000" w14:paraId="000000BD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Pair Scissors</w:t>
      </w:r>
    </w:p>
    <w:p w:rsidR="00000000" w:rsidDel="00000000" w:rsidP="00000000" w:rsidRDefault="00000000" w:rsidRPr="00000000" w14:paraId="000000BE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3 Boxes Tissues</w:t>
      </w:r>
    </w:p>
    <w:p w:rsidR="00000000" w:rsidDel="00000000" w:rsidP="00000000" w:rsidRDefault="00000000" w:rsidRPr="00000000" w14:paraId="000000BF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Box of Storage Bags (</w:t>
      </w:r>
      <w:r w:rsidDel="00000000" w:rsidR="00000000" w:rsidRPr="00000000">
        <w:rPr>
          <w:rFonts w:ascii="Calibri" w:cs="Calibri" w:eastAsia="Calibri" w:hAnsi="Calibri"/>
          <w:sz w:val="25"/>
          <w:szCs w:val="25"/>
          <w:u w:val="single"/>
          <w:rtl w:val="0"/>
        </w:rPr>
        <w:t xml:space="preserve">Girls Bring Quart Size</w:t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5"/>
          <w:szCs w:val="25"/>
          <w:u w:val="single"/>
          <w:rtl w:val="0"/>
        </w:rPr>
        <w:t xml:space="preserve">Boys Bring Gallon Size</w:t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) </w:t>
      </w:r>
    </w:p>
    <w:p w:rsidR="00000000" w:rsidDel="00000000" w:rsidP="00000000" w:rsidRDefault="00000000" w:rsidRPr="00000000" w14:paraId="000000C0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1-3 Container Clorox Wipes </w:t>
      </w:r>
    </w:p>
    <w:p w:rsidR="00000000" w:rsidDel="00000000" w:rsidP="00000000" w:rsidRDefault="00000000" w:rsidRPr="00000000" w14:paraId="000000C1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Hand Sanitizer </w:t>
      </w:r>
    </w:p>
    <w:p w:rsidR="00000000" w:rsidDel="00000000" w:rsidP="00000000" w:rsidRDefault="00000000" w:rsidRPr="00000000" w14:paraId="000000C2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1 Box of Band-Aids </w:t>
      </w:r>
    </w:p>
    <w:p w:rsidR="00000000" w:rsidDel="00000000" w:rsidP="00000000" w:rsidRDefault="00000000" w:rsidRPr="00000000" w14:paraId="000000C3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Earbuds (Required) 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u w:val="single"/>
          <w:rtl w:val="0"/>
        </w:rPr>
        <w:t xml:space="preserve">Wish List Items 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Color Copy Paper</w:t>
      </w:r>
    </w:p>
    <w:p w:rsidR="00000000" w:rsidDel="00000000" w:rsidP="00000000" w:rsidRDefault="00000000" w:rsidRPr="00000000" w14:paraId="000000C8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Card Stock Paper (Light Color or White)</w:t>
      </w:r>
    </w:p>
    <w:p w:rsidR="00000000" w:rsidDel="00000000" w:rsidP="00000000" w:rsidRDefault="00000000" w:rsidRPr="00000000" w14:paraId="000000C9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Page Protectors</w:t>
      </w:r>
    </w:p>
    <w:p w:rsidR="00000000" w:rsidDel="00000000" w:rsidP="00000000" w:rsidRDefault="00000000" w:rsidRPr="00000000" w14:paraId="000000CA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Indoor/Outdoor Recess Games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jc w:val="center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5"/>
          <w:szCs w:val="25"/>
          <w:rtl w:val="0"/>
        </w:rPr>
        <w:t xml:space="preserve">*Some of the supplies will be used as a community*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60"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60" w:line="252.00000000000003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736384" cy="1135839"/>
            <wp:effectExtent b="0" l="0" r="0" t="0"/>
            <wp:docPr descr="http://blythepta.com/wp-content/uploads/2018/08/BTS1.jpg" id="10" name="image8.jpg"/>
            <a:graphic>
              <a:graphicData uri="http://schemas.openxmlformats.org/drawingml/2006/picture">
                <pic:pic>
                  <pic:nvPicPr>
                    <pic:cNvPr descr="http://blythepta.com/wp-content/uploads/2018/08/BTS1.jpg"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6384" cy="1135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/>
      </w:pPr>
      <w:bookmarkStart w:colFirst="0" w:colLast="0" w:name="_heading=h.z6rjiem8jw50" w:id="4"/>
      <w:bookmarkEnd w:id="4"/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63760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760C"/>
  </w:style>
  <w:style w:type="paragraph" w:styleId="Footer">
    <w:name w:val="footer"/>
    <w:basedOn w:val="Normal"/>
    <w:link w:val="FooterChar"/>
    <w:uiPriority w:val="99"/>
    <w:unhideWhenUsed w:val="1"/>
    <w:rsid w:val="0063760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760C"/>
  </w:style>
  <w:style w:type="paragraph" w:styleId="ListParagraph">
    <w:name w:val="List Paragraph"/>
    <w:basedOn w:val="Normal"/>
    <w:uiPriority w:val="34"/>
    <w:qFormat w:val="1"/>
    <w:rsid w:val="00F849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9.jpg"/><Relationship Id="rId10" Type="http://schemas.openxmlformats.org/officeDocument/2006/relationships/image" Target="media/image6.jpg"/><Relationship Id="rId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Gg1IA/jxKZlcedsqLXqmTnwHg==">CgMxLjAyDmgubWZkMmpicHBkdjJtMg5oLnk1MGRzMXhjZ2I4MTIOaC5iYmFieGl2dW91dHQyCGguZ2pkZ3hzMghoLmdqZGd4czIIaC5namRneHMyCGguZ2pkZ3hzMg5oLno2cmppZW04anc1MDgAciExQnJBVWhVbzhYMU8zaGlfSnEweTgwOHlMcWFuMzNoNko=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2022-05-23T17:19:00Z</dcterms:created>
  <dc:creator>SIMPSON, FELISA A</dc:creator>
</cp:coreProperties>
</file>